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A2" w:rsidRDefault="000714A2" w:rsidP="000714A2">
      <w:pPr>
        <w:ind w:leftChars="2065" w:left="4956"/>
        <w:jc w:val="right"/>
        <w:rPr>
          <w:b/>
        </w:rPr>
      </w:pPr>
      <w:r>
        <w:rPr>
          <w:b/>
        </w:rPr>
        <w:t xml:space="preserve">Приложение </w:t>
      </w:r>
      <w:r w:rsidR="00810F0E">
        <w:rPr>
          <w:b/>
        </w:rPr>
        <w:t>5</w:t>
      </w:r>
    </w:p>
    <w:p w:rsidR="00A57FF5" w:rsidRPr="00A57FF5" w:rsidRDefault="000714A2" w:rsidP="00A57FF5">
      <w:pPr>
        <w:jc w:val="right"/>
      </w:pPr>
      <w:r>
        <w:rPr>
          <w:b/>
        </w:rPr>
        <w:t xml:space="preserve">            </w:t>
      </w:r>
      <w:r w:rsidR="00A57FF5" w:rsidRPr="00A57FF5">
        <w:t xml:space="preserve">к решению Собрания депутатов </w:t>
      </w:r>
    </w:p>
    <w:p w:rsidR="00A57FF5" w:rsidRPr="00A57FF5" w:rsidRDefault="00A57FF5" w:rsidP="00A57FF5">
      <w:pPr>
        <w:jc w:val="right"/>
      </w:pPr>
      <w:r w:rsidRPr="00A57FF5">
        <w:t xml:space="preserve">Краснохолмского района </w:t>
      </w:r>
    </w:p>
    <w:p w:rsidR="00A57FF5" w:rsidRPr="00A57FF5" w:rsidRDefault="00A57FF5" w:rsidP="00A57FF5">
      <w:pPr>
        <w:jc w:val="right"/>
      </w:pPr>
      <w:r w:rsidRPr="00A57FF5">
        <w:t xml:space="preserve"> от      2014 г. № </w:t>
      </w:r>
    </w:p>
    <w:p w:rsidR="00A57FF5" w:rsidRPr="00A57FF5" w:rsidRDefault="00A57FF5" w:rsidP="00A57FF5">
      <w:pPr>
        <w:jc w:val="right"/>
      </w:pPr>
      <w:r w:rsidRPr="00A57FF5">
        <w:t xml:space="preserve"> «О районном бюджете на 2015 год  и</w:t>
      </w:r>
    </w:p>
    <w:p w:rsidR="00A57FF5" w:rsidRPr="00A57FF5" w:rsidRDefault="00A57FF5" w:rsidP="00A57FF5">
      <w:pPr>
        <w:jc w:val="right"/>
      </w:pPr>
      <w:r w:rsidRPr="00A57FF5">
        <w:t xml:space="preserve"> на плановый период 2016 и 2017 годов»</w:t>
      </w:r>
    </w:p>
    <w:p w:rsidR="000714A2" w:rsidRDefault="000714A2" w:rsidP="00A57FF5">
      <w:pPr>
        <w:ind w:leftChars="2065" w:left="4956"/>
        <w:jc w:val="right"/>
      </w:pPr>
      <w:r>
        <w:t xml:space="preserve">                                                                                                                                                   </w:t>
      </w:r>
    </w:p>
    <w:p w:rsidR="000714A2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 главных администраторов</w:t>
      </w:r>
    </w:p>
    <w:p w:rsidR="00A57FF5" w:rsidRDefault="000714A2" w:rsidP="000714A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источников финансирования дефицита районного бюджета </w:t>
      </w:r>
    </w:p>
    <w:p w:rsidR="000714A2" w:rsidRDefault="000714A2" w:rsidP="000714A2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на 201</w:t>
      </w:r>
      <w:r w:rsidR="00FB6F7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на плановый период 201</w:t>
      </w:r>
      <w:r w:rsidR="00FB6F7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201</w:t>
      </w:r>
      <w:r w:rsidR="00FB6F76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годов  </w:t>
      </w:r>
    </w:p>
    <w:p w:rsidR="000714A2" w:rsidRDefault="000714A2" w:rsidP="000714A2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5166"/>
      </w:tblGrid>
      <w:tr w:rsidR="000714A2" w:rsidTr="00E62A1F">
        <w:trPr>
          <w:cantSplit/>
          <w:trHeight w:val="20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Администратор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Код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4A2" w:rsidRDefault="000714A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кода группы, подгруппы, статьи, вида источника финансирования дефицита бюджетов, кода классификации операций сектора государственного управления, относящихся к источникам финансирования дефицита бюджетов Российской Федерации</w:t>
            </w:r>
          </w:p>
        </w:tc>
      </w:tr>
      <w:tr w:rsidR="000714A2" w:rsidTr="00E62A1F">
        <w:trPr>
          <w:trHeight w:val="1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Финансовый отдел администрации Краснохолмского района</w:t>
            </w:r>
          </w:p>
        </w:tc>
      </w:tr>
      <w:tr w:rsidR="000714A2" w:rsidTr="00E62A1F">
        <w:trPr>
          <w:trHeight w:val="3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01 02 00 00 05 0000 710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</w:t>
            </w:r>
            <w:r w:rsidR="00AD105B">
              <w:rPr>
                <w:lang w:eastAsia="en-US"/>
              </w:rPr>
              <w:t>нов</w:t>
            </w:r>
            <w:r>
              <w:rPr>
                <w:lang w:eastAsia="en-US"/>
              </w:rPr>
              <w:t xml:space="preserve"> 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>ов</w:t>
            </w:r>
            <w:r>
              <w:rPr>
                <w:lang w:eastAsia="en-US"/>
              </w:rPr>
              <w:t xml:space="preserve"> кредитов от кредитных организаций в валюте Российской Федерации</w:t>
            </w:r>
          </w:p>
        </w:tc>
      </w:tr>
      <w:tr w:rsidR="000714A2" w:rsidTr="00E62A1F">
        <w:trPr>
          <w:trHeight w:val="3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01 03 0</w:t>
            </w:r>
            <w:r w:rsidR="00AD105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00 05 0000 710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>ов</w:t>
            </w:r>
            <w:r>
              <w:rPr>
                <w:lang w:eastAsia="en-US"/>
              </w:rPr>
              <w:t xml:space="preserve">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01 03 0</w:t>
            </w:r>
            <w:r w:rsidR="00AD105B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00 05 0000 810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 w:rsidP="00AD10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</w:t>
            </w:r>
            <w:r w:rsidR="00AD105B">
              <w:rPr>
                <w:lang w:eastAsia="en-US"/>
              </w:rPr>
              <w:t>ами</w:t>
            </w:r>
            <w:r>
              <w:rPr>
                <w:lang w:eastAsia="en-US"/>
              </w:rPr>
              <w:t xml:space="preserve"> муниципальн</w:t>
            </w:r>
            <w:r w:rsidR="00AD105B">
              <w:rPr>
                <w:lang w:eastAsia="en-US"/>
              </w:rPr>
              <w:t>ых</w:t>
            </w:r>
            <w:r>
              <w:rPr>
                <w:lang w:eastAsia="en-US"/>
              </w:rPr>
              <w:t xml:space="preserve"> район</w:t>
            </w:r>
            <w:r w:rsidR="00AD105B">
              <w:rPr>
                <w:lang w:eastAsia="en-US"/>
              </w:rPr>
              <w:t xml:space="preserve">ов </w:t>
            </w:r>
            <w:r>
              <w:rPr>
                <w:lang w:eastAsia="en-US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0714A2" w:rsidTr="00E62A1F">
        <w:trPr>
          <w:trHeight w:val="34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 муниципального района</w:t>
            </w:r>
          </w:p>
        </w:tc>
      </w:tr>
      <w:tr w:rsidR="000714A2" w:rsidTr="00E62A1F">
        <w:trPr>
          <w:trHeight w:val="43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01 05 02 01 05 0000 610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 муниципального района</w:t>
            </w:r>
          </w:p>
        </w:tc>
      </w:tr>
      <w:tr w:rsidR="000714A2" w:rsidTr="00E62A1F">
        <w:trPr>
          <w:trHeight w:val="11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ind w:left="72"/>
              <w:rPr>
                <w:lang w:eastAsia="en-US"/>
              </w:rPr>
            </w:pPr>
            <w:r>
              <w:rPr>
                <w:lang w:eastAsia="en-US"/>
              </w:rPr>
              <w:t>01 06 05 01 05 0000 640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4A2" w:rsidRDefault="00071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Возврат бюджетных кредитов, предоставленных юридическим лицам из бюджета муниципального района в валюте Российской Федерации</w:t>
            </w:r>
          </w:p>
        </w:tc>
      </w:tr>
      <w:tr w:rsidR="00E62A1F" w:rsidTr="00E62A1F">
        <w:trPr>
          <w:trHeight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Pr="00176FD0" w:rsidRDefault="00E62A1F" w:rsidP="00E62A1F">
            <w:pPr>
              <w:jc w:val="center"/>
            </w:pPr>
            <w: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Pr="00176FD0" w:rsidRDefault="00E62A1F" w:rsidP="001C785C">
            <w:r w:rsidRPr="00176FD0">
              <w:t>1 06 01 00 05 0000 630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1F" w:rsidRDefault="00E62A1F" w:rsidP="001C785C">
            <w:r w:rsidRPr="00176FD0"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</w:tbl>
    <w:p w:rsidR="006417CA" w:rsidRDefault="006417CA"/>
    <w:sectPr w:rsidR="00641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A2"/>
    <w:rsid w:val="000714A2"/>
    <w:rsid w:val="006417CA"/>
    <w:rsid w:val="00661DEE"/>
    <w:rsid w:val="00810F0E"/>
    <w:rsid w:val="00A57FF5"/>
    <w:rsid w:val="00AD105B"/>
    <w:rsid w:val="00E62A1F"/>
    <w:rsid w:val="00FB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F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F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F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F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2014-11-13T06:20:00Z</cp:lastPrinted>
  <dcterms:created xsi:type="dcterms:W3CDTF">2013-10-02T12:17:00Z</dcterms:created>
  <dcterms:modified xsi:type="dcterms:W3CDTF">2014-11-13T06:20:00Z</dcterms:modified>
</cp:coreProperties>
</file>